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01042">
      <w:pPr>
        <w:spacing w:line="500" w:lineRule="exact"/>
        <w:ind w:firstLine="422"/>
        <w:jc w:val="left"/>
        <w:rPr>
          <w:rFonts w:ascii="仿宋_GB2312"/>
          <w:b/>
          <w:bCs/>
          <w:color w:val="000000"/>
          <w:szCs w:val="32"/>
        </w:rPr>
      </w:pPr>
      <w:bookmarkStart w:id="0" w:name="_GoBack"/>
      <w:r>
        <w:rPr>
          <w:rFonts w:hint="eastAsia" w:ascii="仿宋_GB2312"/>
          <w:b/>
          <w:bCs/>
          <w:color w:val="000000"/>
          <w:szCs w:val="32"/>
        </w:rPr>
        <w:t>附件</w:t>
      </w:r>
    </w:p>
    <w:p w14:paraId="42F8E0D3">
      <w:pPr>
        <w:adjustRightInd w:val="0"/>
        <w:snapToGrid w:val="0"/>
        <w:spacing w:line="580" w:lineRule="exact"/>
        <w:ind w:firstLine="880"/>
        <w:jc w:val="center"/>
        <w:rPr>
          <w:rFonts w:ascii="微软雅黑" w:eastAsia="微软雅黑"/>
          <w:color w:val="000000"/>
          <w:sz w:val="44"/>
          <w:szCs w:val="44"/>
        </w:rPr>
      </w:pPr>
      <w:r>
        <w:rPr>
          <w:rFonts w:hint="eastAsia" w:ascii="微软雅黑" w:eastAsia="微软雅黑"/>
          <w:color w:val="000000"/>
          <w:sz w:val="44"/>
          <w:szCs w:val="44"/>
        </w:rPr>
        <w:t>河南农业大学文法学院2027年推荐免试研究生招生专业目录</w:t>
      </w:r>
      <w:bookmarkEnd w:id="0"/>
    </w:p>
    <w:p w14:paraId="52365FF1">
      <w:pPr>
        <w:adjustRightInd w:val="0"/>
        <w:snapToGrid w:val="0"/>
        <w:spacing w:line="580" w:lineRule="exact"/>
        <w:ind w:firstLine="880"/>
        <w:jc w:val="center"/>
        <w:rPr>
          <w:rFonts w:ascii="微软雅黑" w:eastAsia="微软雅黑"/>
          <w:color w:val="000000"/>
          <w:sz w:val="44"/>
          <w:szCs w:val="44"/>
        </w:rPr>
      </w:pPr>
    </w:p>
    <w:tbl>
      <w:tblPr>
        <w:tblStyle w:val="2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680"/>
        <w:gridCol w:w="2885"/>
        <w:gridCol w:w="1293"/>
        <w:gridCol w:w="825"/>
        <w:gridCol w:w="1802"/>
      </w:tblGrid>
      <w:tr w14:paraId="39AB6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495" w:type="dxa"/>
            <w:shd w:val="clear" w:color="000000" w:fill="FFFFFF"/>
            <w:vAlign w:val="center"/>
          </w:tcPr>
          <w:p w14:paraId="730F369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学院代码及名称</w:t>
            </w:r>
          </w:p>
        </w:tc>
        <w:tc>
          <w:tcPr>
            <w:tcW w:w="1680" w:type="dxa"/>
            <w:shd w:val="clear" w:color="000000" w:fill="FFFFFF"/>
            <w:vAlign w:val="center"/>
          </w:tcPr>
          <w:p w14:paraId="3371336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专业代码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及名称</w:t>
            </w:r>
          </w:p>
        </w:tc>
        <w:tc>
          <w:tcPr>
            <w:tcW w:w="2885" w:type="dxa"/>
            <w:shd w:val="clear" w:color="000000" w:fill="FFFFFF"/>
            <w:vAlign w:val="center"/>
          </w:tcPr>
          <w:p w14:paraId="0A2488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研究方向</w:t>
            </w:r>
          </w:p>
        </w:tc>
        <w:tc>
          <w:tcPr>
            <w:tcW w:w="1293" w:type="dxa"/>
            <w:shd w:val="clear" w:color="000000" w:fill="FFFFFF"/>
            <w:vAlign w:val="center"/>
          </w:tcPr>
          <w:p w14:paraId="7B9FC1D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学习形式</w:t>
            </w:r>
          </w:p>
        </w:tc>
        <w:tc>
          <w:tcPr>
            <w:tcW w:w="825" w:type="dxa"/>
            <w:shd w:val="clear" w:color="000000" w:fill="FFFFFF"/>
            <w:vAlign w:val="center"/>
          </w:tcPr>
          <w:p w14:paraId="51660E3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硕士拟接收人数</w:t>
            </w:r>
          </w:p>
        </w:tc>
        <w:tc>
          <w:tcPr>
            <w:tcW w:w="1802" w:type="dxa"/>
            <w:shd w:val="clear" w:color="000000" w:fill="FFFFFF"/>
            <w:vAlign w:val="center"/>
          </w:tcPr>
          <w:p w14:paraId="25DA30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联系人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32"/>
              </w:rPr>
              <w:t>及电话</w:t>
            </w:r>
          </w:p>
        </w:tc>
      </w:tr>
      <w:tr w14:paraId="79C4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5" w:type="dxa"/>
            <w:vMerge w:val="restart"/>
            <w:vAlign w:val="center"/>
          </w:tcPr>
          <w:p w14:paraId="549C9E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021</w:t>
            </w:r>
          </w:p>
          <w:p w14:paraId="2C7105E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文法学院</w:t>
            </w:r>
          </w:p>
        </w:tc>
        <w:tc>
          <w:tcPr>
            <w:tcW w:w="1680" w:type="dxa"/>
            <w:vAlign w:val="center"/>
          </w:tcPr>
          <w:p w14:paraId="02E1F14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120400</w:t>
            </w:r>
          </w:p>
          <w:p w14:paraId="61E154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公共管理学（学术学位）</w:t>
            </w:r>
          </w:p>
        </w:tc>
        <w:tc>
          <w:tcPr>
            <w:tcW w:w="2885" w:type="dxa"/>
            <w:vAlign w:val="center"/>
          </w:tcPr>
          <w:p w14:paraId="113B908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01行政管理</w:t>
            </w:r>
          </w:p>
        </w:tc>
        <w:tc>
          <w:tcPr>
            <w:tcW w:w="1293" w:type="dxa"/>
            <w:vAlign w:val="center"/>
          </w:tcPr>
          <w:p w14:paraId="29F61E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全日制</w:t>
            </w:r>
          </w:p>
        </w:tc>
        <w:tc>
          <w:tcPr>
            <w:tcW w:w="825" w:type="dxa"/>
            <w:vAlign w:val="center"/>
          </w:tcPr>
          <w:p w14:paraId="7F48A2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1</w:t>
            </w:r>
          </w:p>
        </w:tc>
        <w:tc>
          <w:tcPr>
            <w:tcW w:w="1802" w:type="dxa"/>
            <w:vMerge w:val="restart"/>
            <w:vAlign w:val="center"/>
          </w:tcPr>
          <w:p w14:paraId="691DDC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谢娅婷</w:t>
            </w:r>
          </w:p>
          <w:p w14:paraId="289B33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0371-56990082</w:t>
            </w:r>
          </w:p>
        </w:tc>
      </w:tr>
      <w:tr w14:paraId="67E21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5" w:type="dxa"/>
            <w:vMerge w:val="continue"/>
            <w:vAlign w:val="center"/>
          </w:tcPr>
          <w:p w14:paraId="2DD497D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1A1A70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035101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法律（非法学）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（专业学位）</w:t>
            </w:r>
          </w:p>
        </w:tc>
        <w:tc>
          <w:tcPr>
            <w:tcW w:w="2885" w:type="dxa"/>
            <w:vAlign w:val="center"/>
          </w:tcPr>
          <w:p w14:paraId="1A42B9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00不区分研究方向</w:t>
            </w:r>
          </w:p>
        </w:tc>
        <w:tc>
          <w:tcPr>
            <w:tcW w:w="1293" w:type="dxa"/>
            <w:vAlign w:val="center"/>
          </w:tcPr>
          <w:p w14:paraId="7EAF18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全日制</w:t>
            </w:r>
          </w:p>
        </w:tc>
        <w:tc>
          <w:tcPr>
            <w:tcW w:w="825" w:type="dxa"/>
            <w:vAlign w:val="center"/>
          </w:tcPr>
          <w:p w14:paraId="258A23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1</w:t>
            </w:r>
          </w:p>
        </w:tc>
        <w:tc>
          <w:tcPr>
            <w:tcW w:w="1802" w:type="dxa"/>
            <w:vMerge w:val="continue"/>
            <w:vAlign w:val="center"/>
          </w:tcPr>
          <w:p w14:paraId="1DC2283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</w:tr>
      <w:tr w14:paraId="3559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5" w:type="dxa"/>
            <w:vMerge w:val="continue"/>
            <w:vAlign w:val="center"/>
          </w:tcPr>
          <w:p w14:paraId="10D4CB3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212AEC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035102</w:t>
            </w:r>
          </w:p>
          <w:p w14:paraId="406D9ED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法律（法学）</w:t>
            </w:r>
          </w:p>
          <w:p w14:paraId="2A8827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（专业学位）</w:t>
            </w:r>
          </w:p>
        </w:tc>
        <w:tc>
          <w:tcPr>
            <w:tcW w:w="2885" w:type="dxa"/>
            <w:vAlign w:val="center"/>
          </w:tcPr>
          <w:p w14:paraId="732EEE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00不区分研究方向</w:t>
            </w:r>
          </w:p>
        </w:tc>
        <w:tc>
          <w:tcPr>
            <w:tcW w:w="1293" w:type="dxa"/>
            <w:vAlign w:val="center"/>
          </w:tcPr>
          <w:p w14:paraId="5957F0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全日制</w:t>
            </w:r>
          </w:p>
        </w:tc>
        <w:tc>
          <w:tcPr>
            <w:tcW w:w="825" w:type="dxa"/>
            <w:vAlign w:val="center"/>
          </w:tcPr>
          <w:p w14:paraId="288A391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1</w:t>
            </w:r>
          </w:p>
        </w:tc>
        <w:tc>
          <w:tcPr>
            <w:tcW w:w="1802" w:type="dxa"/>
            <w:vMerge w:val="continue"/>
            <w:vAlign w:val="center"/>
          </w:tcPr>
          <w:p w14:paraId="3A5E1A7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</w:tr>
      <w:tr w14:paraId="3C4F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5" w:type="dxa"/>
            <w:vMerge w:val="continue"/>
            <w:vAlign w:val="center"/>
          </w:tcPr>
          <w:p w14:paraId="7E94998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28D5B1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035200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社会工作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（专业学位）</w:t>
            </w:r>
          </w:p>
        </w:tc>
        <w:tc>
          <w:tcPr>
            <w:tcW w:w="2885" w:type="dxa"/>
            <w:vAlign w:val="center"/>
          </w:tcPr>
          <w:p w14:paraId="4258779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00不区分研究方向</w:t>
            </w:r>
          </w:p>
        </w:tc>
        <w:tc>
          <w:tcPr>
            <w:tcW w:w="1293" w:type="dxa"/>
            <w:vAlign w:val="center"/>
          </w:tcPr>
          <w:p w14:paraId="619C68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全日制</w:t>
            </w:r>
          </w:p>
        </w:tc>
        <w:tc>
          <w:tcPr>
            <w:tcW w:w="825" w:type="dxa"/>
            <w:vAlign w:val="center"/>
          </w:tcPr>
          <w:p w14:paraId="28B0C103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1</w:t>
            </w:r>
          </w:p>
        </w:tc>
        <w:tc>
          <w:tcPr>
            <w:tcW w:w="1802" w:type="dxa"/>
            <w:vMerge w:val="continue"/>
            <w:vAlign w:val="center"/>
          </w:tcPr>
          <w:p w14:paraId="1B08C74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</w:tr>
      <w:tr w14:paraId="1E922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95" w:type="dxa"/>
            <w:vMerge w:val="continue"/>
            <w:vAlign w:val="center"/>
          </w:tcPr>
          <w:p w14:paraId="59E585C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12F8AF8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045300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国际中文教育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（专业学位）</w:t>
            </w:r>
          </w:p>
        </w:tc>
        <w:tc>
          <w:tcPr>
            <w:tcW w:w="2885" w:type="dxa"/>
            <w:vAlign w:val="center"/>
          </w:tcPr>
          <w:p w14:paraId="68FBE71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00不区分研究方向</w:t>
            </w:r>
          </w:p>
        </w:tc>
        <w:tc>
          <w:tcPr>
            <w:tcW w:w="1293" w:type="dxa"/>
            <w:vAlign w:val="center"/>
          </w:tcPr>
          <w:p w14:paraId="158F9C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  <w:t>全日制</w:t>
            </w:r>
          </w:p>
        </w:tc>
        <w:tc>
          <w:tcPr>
            <w:tcW w:w="825" w:type="dxa"/>
            <w:vAlign w:val="center"/>
          </w:tcPr>
          <w:p w14:paraId="55FA58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802" w:type="dxa"/>
            <w:vMerge w:val="continue"/>
            <w:vAlign w:val="center"/>
          </w:tcPr>
          <w:p w14:paraId="6ACC480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32"/>
              </w:rPr>
            </w:pPr>
          </w:p>
        </w:tc>
      </w:tr>
    </w:tbl>
    <w:p w14:paraId="11F619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C1C0E"/>
    <w:rsid w:val="711C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2026-09-17T04:07:00Z</dcterms:created>
  <dc:creator>WPS_1754619706</dc:creator>
  <cp:lastModifiedBy>WPS_1754619706</cp:lastModifiedBy>
  <dcterms:modified xsi:type="dcterms:W3CDTF">2026-09-17T04:07:54Z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DFC5A93D9195411296D1078698E08865_11</vt:lpwstr>
  </property>
  <property fmtid="{D5CDD505-2E9C-101B-9397-08002B2CF9AE}" pid="4" name="KSOTemplateDocerSaveRecord">
    <vt:lpwstr>eyJoZGlkIjoiNDAyYzUxYThlMzVjZjAzOWMxOWY4MGZhYzU5NTAwNzkiLCJ1c2VySWQiOiIxNzI2MTg5MTE0In0=</vt:lpwstr>
  </property>
</Properties>
</file>